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D8" w:rsidRPr="006F60D8" w:rsidRDefault="006F60D8" w:rsidP="006F60D8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ПОЛИТИКА КОНФИДЕНЦИАЛЬНОСТИ</w:t>
      </w:r>
    </w:p>
    <w:p w:rsidR="006F60D8" w:rsidRPr="006F60D8" w:rsidRDefault="006F60D8" w:rsidP="006F60D8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231F20"/>
          <w:sz w:val="21"/>
          <w:szCs w:val="21"/>
          <w:lang w:val="en-US" w:eastAsia="ru-RU"/>
        </w:rPr>
      </w:pPr>
      <w:r w:rsidRPr="006F60D8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ИНТЕРНЕТ-МАГАЗИНА </w:t>
      </w:r>
      <w:r w:rsidR="006F6BF4" w:rsidRPr="006F6BF4">
        <w:rPr>
          <w:rFonts w:ascii="Arial" w:eastAsia="Times New Roman" w:hAnsi="Arial" w:cs="Arial"/>
          <w:b/>
          <w:bCs/>
          <w:color w:val="231F20"/>
          <w:sz w:val="21"/>
          <w:szCs w:val="21"/>
          <w:lang w:val="en-US" w:eastAsia="ru-RU"/>
        </w:rPr>
        <w:t>mobilmsk.ru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tbl>
      <w:tblPr>
        <w:tblW w:w="186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6"/>
      </w:tblGrid>
      <w:tr w:rsidR="006F60D8" w:rsidRPr="006F60D8" w:rsidTr="006F60D8">
        <w:tc>
          <w:tcPr>
            <w:tcW w:w="0" w:type="auto"/>
            <w:vAlign w:val="center"/>
            <w:hideMark/>
          </w:tcPr>
          <w:p w:rsidR="006F60D8" w:rsidRPr="006F60D8" w:rsidRDefault="006F60D8" w:rsidP="006F60D8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6F60D8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город Москва</w:t>
            </w:r>
          </w:p>
        </w:tc>
      </w:tr>
    </w:tbl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Интернет-магазин «</w:t>
      </w:r>
      <w:proofErr w:type="spellStart"/>
      <w:r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АвтоОйл</w:t>
      </w:r>
      <w:proofErr w:type="spellEnd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», расположенный на доменном имени </w:t>
      </w:r>
      <w:proofErr w:type="spellStart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www</w:t>
      </w:r>
      <w:proofErr w:type="spellEnd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.</w:t>
      </w:r>
      <w:proofErr w:type="spellStart"/>
      <w:r w:rsidR="006F6BF4" w:rsidRPr="006F6BF4">
        <w:rPr>
          <w:rFonts w:ascii="Arial" w:eastAsia="Times New Roman" w:hAnsi="Arial" w:cs="Arial"/>
          <w:color w:val="231F20"/>
          <w:sz w:val="21"/>
          <w:szCs w:val="21"/>
          <w:lang w:val="en-US" w:eastAsia="ru-RU"/>
        </w:rPr>
        <w:t>mobilmsk</w:t>
      </w:r>
      <w:proofErr w:type="spellEnd"/>
      <w:r w:rsidR="006F6BF4" w:rsidRPr="006F6BF4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.</w:t>
      </w:r>
      <w:proofErr w:type="spellStart"/>
      <w:r w:rsidR="006F6BF4" w:rsidRPr="006F6BF4">
        <w:rPr>
          <w:rFonts w:ascii="Arial" w:eastAsia="Times New Roman" w:hAnsi="Arial" w:cs="Arial"/>
          <w:color w:val="231F20"/>
          <w:sz w:val="21"/>
          <w:szCs w:val="21"/>
          <w:lang w:val="en-US" w:eastAsia="ru-RU"/>
        </w:rPr>
        <w:t>ru</w:t>
      </w:r>
      <w:proofErr w:type="spellEnd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может получить о Пользователе во время использования сайта Интернет-магазина, программ и продуктов Интернет-магазина.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1. ОПРЕДЕЛЕНИЕ ТЕРМИНОВ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1.1 </w:t>
      </w:r>
      <w:proofErr w:type="gramStart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В</w:t>
      </w:r>
      <w:proofErr w:type="gramEnd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настоящей Политике конфиденциальности используются следующие термины: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1.1.1. «Интернет-магазин» / «Интернет-магазин </w:t>
      </w:r>
      <w:proofErr w:type="spellStart"/>
      <w:r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АвтоОйл</w:t>
      </w:r>
      <w:proofErr w:type="spellEnd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» - ООО «</w:t>
      </w:r>
      <w:r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Компания </w:t>
      </w:r>
      <w:proofErr w:type="spellStart"/>
      <w:r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АвтоОйл</w:t>
      </w:r>
      <w:proofErr w:type="spellEnd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».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1.1.2. «Персональные данные» - любая информация, относящаяся к прямо или косвенно </w:t>
      </w:r>
      <w:proofErr w:type="gramStart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определенному</w:t>
      </w:r>
      <w:proofErr w:type="gramEnd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или определяемому физическому лицу (субъекту персональных данных).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1.1.5. «Пользователь сайта Интернет-магазина (далее «Пользователь)» – лицо, имеющее доступ к Сайту, посредством сети Интернет и использующее Сайт Интернет-магазина.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1.1.6. «IP-адрес» — уникальный сетевой адрес узла в компьютерной сети, построенной по протоколу IP.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2. ОБЩИЕ ПОЛОЖЕНИЯ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2.1. 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2.</w:t>
      </w:r>
      <w:proofErr w:type="gramStart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3.Настоящая</w:t>
      </w:r>
      <w:proofErr w:type="gramEnd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Политика конфиденциальности применяется только к сайту Интернет-магазина </w:t>
      </w:r>
      <w:proofErr w:type="spellStart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www</w:t>
      </w:r>
      <w:proofErr w:type="spellEnd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.</w:t>
      </w:r>
      <w:r w:rsidR="006F6BF4" w:rsidRPr="006F6BF4">
        <w:t xml:space="preserve"> </w:t>
      </w:r>
      <w:r w:rsidR="006F6BF4" w:rsidRPr="006F6BF4">
        <w:rPr>
          <w:rFonts w:ascii="Arial" w:eastAsia="Times New Roman" w:hAnsi="Arial" w:cs="Arial"/>
          <w:color w:val="231F20"/>
          <w:sz w:val="21"/>
          <w:szCs w:val="21"/>
          <w:lang w:val="en-US" w:eastAsia="ru-RU"/>
        </w:rPr>
        <w:t>mobilmsk</w:t>
      </w:r>
      <w:r w:rsidR="006F6BF4" w:rsidRPr="006F6BF4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.</w:t>
      </w:r>
      <w:r w:rsidR="006F6BF4" w:rsidRPr="006F6BF4">
        <w:rPr>
          <w:rFonts w:ascii="Arial" w:eastAsia="Times New Roman" w:hAnsi="Arial" w:cs="Arial"/>
          <w:color w:val="231F20"/>
          <w:sz w:val="21"/>
          <w:szCs w:val="21"/>
          <w:lang w:val="en-US" w:eastAsia="ru-RU"/>
        </w:rPr>
        <w:t>ru</w:t>
      </w:r>
      <w:bookmarkStart w:id="0" w:name="_GoBack"/>
      <w:bookmarkEnd w:id="0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. Интернет-магазин не контролирует и не несет ответственность за сайты </w:t>
      </w: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lastRenderedPageBreak/>
        <w:t>третьих лиц, на которые Пользователь может перейти по ссылкам, доступным на сайте Интернет-магазина.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2.4. Интернет-магазин не проверяет достоверность персональных данных, предоставляемых Пользователем сайта Интернет-магазина.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3. ПРЕДМЕТ ПОЛИТИКИ КОНФИДЕНЦИАЛЬНОСТИ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3.1. Настоящая Политика конфиденциальности устанавливает обязательства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Интернет-магазина при регистрации на сайте Интернет-магазина или при оформлении заказа для приобретения Товара.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Интернет-магазина и включают в себя следующую информацию: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3.2.1. фамилию, имя, отчество Пользователя;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3.2.2. контактный телефон Пользователя;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3.2.3. адрес электронной почты (e-</w:t>
      </w:r>
      <w:proofErr w:type="spellStart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mail</w:t>
      </w:r>
      <w:proofErr w:type="spellEnd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);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3.2.4. адрес доставки Товара;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3.2.5. место жительство Пользователя.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3.3.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п.п</w:t>
      </w:r>
      <w:proofErr w:type="spellEnd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. 5.2. и 5.3. настоящей Политики конфиденциальности.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4. ЦЕЛИ СБОРА ПЕРСОНАЛЬНОЙ ИНФОРМАЦИИ ПОЛЬЗОВАТЕЛЯ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4.1. Персональные данные Пользователя Интернет-магазин может использовать в целях: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4.1.1. Идентификации Пользователя, зарегистрированного на сайте Интернет-магазина, для оформления заказа и (или) заключения Договора купли-продажи товара дистанционным способом с ООО «</w:t>
      </w:r>
      <w:r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Компания </w:t>
      </w:r>
      <w:proofErr w:type="spellStart"/>
      <w:r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АвтоОйл</w:t>
      </w:r>
      <w:proofErr w:type="spellEnd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».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4.1.2. Предоставления Пользователю доступа к персонализированным ресурсам Сайта интернет-магазина.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lastRenderedPageBreak/>
        <w:t>4.1.6. Создания учетной записи для совершения покупок, если Пользователь дал согласие на создание учетной записи.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4.1.7. Уведомления Пользователя Сайта Интернет-магазина о состоянии Заказа.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4.1.9. Предоставления Пользователю эффективной клиентской и технической поддержки при возникновении </w:t>
      </w:r>
      <w:proofErr w:type="gramStart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проблем</w:t>
      </w:r>
      <w:proofErr w:type="gramEnd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связанных с использованием Сайта Интернет-магазина.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4.1.10. Предоставления Пользователю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4.1.11. Осуществления рекламной деятельности, в том числе, для проведения маркетинговых программ, статистических исследований, а также для продвижения товаров, работ, услуг на рынке путем осуществления прямых контактов с Пользователем сайта Интернет-магазина с помощью различных средств связи, включая, но, не ограничиваясь: почтовая рассылка, телефон, сеть Интернет.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4.1.12. Предоставления доступа Пользователю на сайты или сервисы партнеров Интернет-магазина с целью получения продуктов, обновлений и услуг.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5. СПОСОБЫ И СРОКИ ОБРАБОТКИ ПЕРСОНАЛЬНОЙ ИНФОРМАЦИИ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5.2. Пользователь соглашается с тем, что Интернет-магазин вправе передавать персональные данные третьим лицам, в частности, курьерским службам, организациями почтовой связи, операторам электросвязи, партнерам Интернет-магазина и другим третьим лицам.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6. ОБЯЗАТЕЛЬСТВА СТОРОН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6.1. Пользователь обязан: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6.1.1. Предоставить информацию о персональных данных, необходимую для пользования Сайтом Интернет-магазина.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6.2. Интернет-магазин обязан: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lastRenderedPageBreak/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п.п</w:t>
      </w:r>
      <w:proofErr w:type="spellEnd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. 5.2. и 5.3. настоящей Политики Конфиденциальности.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Пользователя</w:t>
      </w:r>
      <w:proofErr w:type="gramEnd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7. РАЗРЕШЕНИЕ СПОРОВ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7.1. 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7.</w:t>
      </w:r>
      <w:proofErr w:type="gramStart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2 .Получатель</w:t>
      </w:r>
      <w:proofErr w:type="gramEnd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7.3.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7.4.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8. ДОПОЛНИТЕЛЬНЫЕ УСЛОВИЯ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8.1. Интернет-магазин вправе вносить изменения в настоящую Политику конфиденциальности без согласия Пользователя.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8.2.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8.3. Все предложения или вопросы по настоящей Политике конфиденциальности следует сообщать по электронной почте </w:t>
      </w:r>
      <w:hyperlink r:id="rId4" w:history="1">
        <w:r>
          <w:rPr>
            <w:rStyle w:val="a4"/>
            <w:rFonts w:ascii="Arial" w:hAnsi="Arial" w:cs="Arial"/>
            <w:color w:val="337AB7"/>
            <w:sz w:val="27"/>
            <w:szCs w:val="27"/>
            <w:u w:val="none"/>
            <w:shd w:val="clear" w:color="auto" w:fill="FFFFFF"/>
          </w:rPr>
          <w:t>info@avtooil77.ru</w:t>
        </w:r>
      </w:hyperlink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</w:p>
    <w:p w:rsidR="00685291" w:rsidRDefault="00685291"/>
    <w:sectPr w:rsidR="0068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71"/>
    <w:rsid w:val="00685291"/>
    <w:rsid w:val="006F60D8"/>
    <w:rsid w:val="006F6BF4"/>
    <w:rsid w:val="00F7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7808"/>
  <w15:chartTrackingRefBased/>
  <w15:docId w15:val="{CCBBB5C1-5BF9-4470-AD02-0E379659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6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vtooil7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1342</Words>
  <Characters>7656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аАкцент 11</dc:creator>
  <cp:keywords/>
  <dc:description/>
  <cp:lastModifiedBy>аАкцент 11</cp:lastModifiedBy>
  <cp:revision>3</cp:revision>
  <dcterms:created xsi:type="dcterms:W3CDTF">2019-06-28T10:43:00Z</dcterms:created>
  <dcterms:modified xsi:type="dcterms:W3CDTF">2019-06-28T10:49:00Z</dcterms:modified>
</cp:coreProperties>
</file>